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8B4" w:rsidRDefault="00B708B4" w:rsidP="001E5D47">
      <w:pPr>
        <w:jc w:val="center"/>
      </w:pPr>
      <w:bookmarkStart w:id="0" w:name="_GoBack"/>
      <w:bookmarkEnd w:id="0"/>
    </w:p>
    <w:p w:rsidR="00B708B4" w:rsidRDefault="001E5D47" w:rsidP="001E5D47">
      <w:pPr>
        <w:jc w:val="center"/>
      </w:pPr>
      <w:r>
        <w:rPr>
          <w:noProof/>
          <w:lang w:eastAsia="fi-FI"/>
        </w:rPr>
        <w:drawing>
          <wp:inline distT="0" distB="0" distL="0" distR="0">
            <wp:extent cx="2460129" cy="1732852"/>
            <wp:effectExtent l="0" t="0" r="3671" b="0"/>
            <wp:docPr id="2" name="Kuva 2" descr="Macintosh HD:Users:kaijahuhtanen:Desktop:IMG_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kaijahuhtanen:Desktop:IMG_7352.jpg"/>
                    <pic:cNvPicPr>
                      <a:picLocks noChangeAspect="1" noChangeArrowheads="1"/>
                    </pic:cNvPicPr>
                  </pic:nvPicPr>
                  <pic:blipFill>
                    <a:blip r:embed="rId4"/>
                    <a:srcRect/>
                    <a:stretch>
                      <a:fillRect/>
                    </a:stretch>
                  </pic:blipFill>
                  <pic:spPr bwMode="auto">
                    <a:xfrm>
                      <a:off x="0" y="0"/>
                      <a:ext cx="2476196" cy="1744169"/>
                    </a:xfrm>
                    <a:prstGeom prst="rect">
                      <a:avLst/>
                    </a:prstGeom>
                    <a:ln>
                      <a:noFill/>
                    </a:ln>
                    <a:effectLst>
                      <a:softEdge rad="112500"/>
                    </a:effectLst>
                  </pic:spPr>
                </pic:pic>
              </a:graphicData>
            </a:graphic>
          </wp:inline>
        </w:drawing>
      </w:r>
    </w:p>
    <w:p w:rsidR="00B708B4" w:rsidRDefault="00B708B4" w:rsidP="001E5D47">
      <w:pPr>
        <w:jc w:val="center"/>
      </w:pPr>
    </w:p>
    <w:p w:rsidR="006D5AA1" w:rsidRDefault="006D5AA1" w:rsidP="001E5D47">
      <w:pPr>
        <w:jc w:val="center"/>
      </w:pPr>
    </w:p>
    <w:p w:rsidR="00B708B4" w:rsidRDefault="00B708B4" w:rsidP="001E5D47">
      <w:pPr>
        <w:jc w:val="center"/>
      </w:pPr>
    </w:p>
    <w:p w:rsidR="003C1208" w:rsidRPr="006F0421" w:rsidRDefault="003C1208" w:rsidP="00B708B4">
      <w:pPr>
        <w:jc w:val="center"/>
        <w:rPr>
          <w:rFonts w:ascii="Monotype Corsiva" w:hAnsi="Monotype Corsiva"/>
          <w:b/>
          <w:color w:val="FF0000"/>
          <w:sz w:val="32"/>
          <w:szCs w:val="32"/>
        </w:rPr>
      </w:pPr>
      <w:proofErr w:type="gramStart"/>
      <w:r w:rsidRPr="006F0421">
        <w:rPr>
          <w:rFonts w:ascii="Monotype Corsiva" w:hAnsi="Monotype Corsiva"/>
          <w:b/>
          <w:color w:val="FF0000"/>
          <w:sz w:val="32"/>
          <w:szCs w:val="32"/>
        </w:rPr>
        <w:t>Tervetuloa vihittäväksi Loimaan seurakuntaan!</w:t>
      </w:r>
      <w:proofErr w:type="gramEnd"/>
      <w:r w:rsidRPr="006F0421">
        <w:rPr>
          <w:rFonts w:ascii="Monotype Corsiva" w:hAnsi="Monotype Corsiva"/>
          <w:b/>
          <w:color w:val="FF0000"/>
          <w:sz w:val="32"/>
          <w:szCs w:val="32"/>
        </w:rPr>
        <w:t xml:space="preserve"> </w:t>
      </w:r>
    </w:p>
    <w:p w:rsidR="006D5AA1" w:rsidRDefault="006D5AA1" w:rsidP="003C1208"/>
    <w:p w:rsidR="003C1208" w:rsidRDefault="003C1208" w:rsidP="003C1208"/>
    <w:p w:rsidR="00D71D89" w:rsidRDefault="00D71D89" w:rsidP="003C1208"/>
    <w:p w:rsidR="006D5AA1" w:rsidRPr="006D5AA1" w:rsidRDefault="006D5AA1" w:rsidP="00217CC5">
      <w:pPr>
        <w:rPr>
          <w:b/>
        </w:rPr>
      </w:pPr>
      <w:r w:rsidRPr="006D5AA1">
        <w:rPr>
          <w:b/>
        </w:rPr>
        <w:t xml:space="preserve">Onneksi olkoon: teillä on häät! </w:t>
      </w:r>
    </w:p>
    <w:p w:rsidR="00620B0C" w:rsidRDefault="003C1208" w:rsidP="00217CC5">
      <w:r>
        <w:t xml:space="preserve">Vihkimisen ja hääjuhlan suunnittelu on kiehtovaa ja innostavaa, mutta samalla aikaa vaativaa puuhaa. </w:t>
      </w:r>
      <w:r w:rsidR="004721DE">
        <w:t xml:space="preserve">On otettava huomioon </w:t>
      </w:r>
      <w:r>
        <w:t xml:space="preserve">lukuisia yksityiskohtia </w:t>
      </w:r>
      <w:r w:rsidR="004721DE">
        <w:t xml:space="preserve">sekä isompia kokonaisuuksia.  Jotta varsinaisessa juhlassa voitaisiin nauttia ja iloita, on viisasta sopia ja järjestää monia asioita hyvissä ajoin. </w:t>
      </w:r>
      <w:r>
        <w:t xml:space="preserve">Vihkimisen musiikki on yksi tällainen osa-alue. </w:t>
      </w:r>
    </w:p>
    <w:p w:rsidR="00ED1E1B" w:rsidRDefault="00ED1E1B" w:rsidP="00217CC5"/>
    <w:p w:rsidR="00620B0C" w:rsidRDefault="00620B0C" w:rsidP="00217CC5"/>
    <w:p w:rsidR="00620B0C" w:rsidRPr="00620B0C" w:rsidRDefault="00620B0C" w:rsidP="00217CC5">
      <w:pPr>
        <w:rPr>
          <w:b/>
        </w:rPr>
      </w:pPr>
      <w:r w:rsidRPr="00620B0C">
        <w:rPr>
          <w:b/>
        </w:rPr>
        <w:t>Vihkikaava</w:t>
      </w:r>
    </w:p>
    <w:p w:rsidR="003C1208" w:rsidRDefault="00EF5740" w:rsidP="00217CC5">
      <w:r>
        <w:t>Vihkimisen</w:t>
      </w:r>
      <w:r w:rsidR="00620B0C">
        <w:t xml:space="preserve"> </w:t>
      </w:r>
      <w:r>
        <w:t>sekä avioliiton kirkollisen siunauksen</w:t>
      </w:r>
      <w:r w:rsidR="000323A7">
        <w:t xml:space="preserve"> </w:t>
      </w:r>
      <w:r w:rsidR="00620B0C">
        <w:t>kaava</w:t>
      </w:r>
      <w:r w:rsidR="000323A7">
        <w:t>t löytyvät</w:t>
      </w:r>
      <w:r w:rsidR="00620B0C">
        <w:t xml:space="preserve"> osoitteesta </w:t>
      </w:r>
      <w:hyperlink r:id="rId5" w:history="1">
        <w:r w:rsidR="00620B0C" w:rsidRPr="00BA717F">
          <w:rPr>
            <w:rStyle w:val="Hyperlinkki"/>
          </w:rPr>
          <w:t>http://www.evl.fi/kirkkokasikirja/toim/avioliitto.html</w:t>
        </w:r>
      </w:hyperlink>
      <w:r w:rsidR="00620B0C">
        <w:t xml:space="preserve">.  </w:t>
      </w:r>
      <w:r>
        <w:t xml:space="preserve">Tarvittaessa kaavalle </w:t>
      </w:r>
      <w:r w:rsidR="00620B0C">
        <w:t>on olemassa myös mui</w:t>
      </w:r>
      <w:r>
        <w:t xml:space="preserve">ta kielivaihtoehtoja. Samasta osoitteesta löytyy </w:t>
      </w:r>
      <w:r>
        <w:rPr>
          <w:b/>
          <w:i/>
        </w:rPr>
        <w:t>morsiusmessu</w:t>
      </w:r>
      <w:r w:rsidR="00620B0C" w:rsidRPr="00ED1E1B">
        <w:rPr>
          <w:b/>
        </w:rPr>
        <w:t>,</w:t>
      </w:r>
      <w:r w:rsidR="00620B0C">
        <w:t xml:space="preserve"> johon sisältyy myös </w:t>
      </w:r>
      <w:r>
        <w:t>ehtoollinen</w:t>
      </w:r>
      <w:r w:rsidR="00620B0C">
        <w:t>. Morsiusmessu</w:t>
      </w:r>
      <w:r>
        <w:t>n viettäminen suo aikaa ja levollisuutta viipyä rukouksen ilmapiirissä pitempään. P</w:t>
      </w:r>
      <w:r w:rsidR="00620B0C">
        <w:t xml:space="preserve">apin kanssa </w:t>
      </w:r>
      <w:r>
        <w:t xml:space="preserve">on sovittava morsiusmessusta </w:t>
      </w:r>
      <w:r w:rsidR="00620B0C">
        <w:t>ajoissa,</w:t>
      </w:r>
      <w:r>
        <w:t xml:space="preserve"> koska sen toteuttamisessa</w:t>
      </w:r>
      <w:r w:rsidR="00620B0C">
        <w:t xml:space="preserve"> </w:t>
      </w:r>
      <w:r w:rsidR="00ED1E1B">
        <w:t>voi</w:t>
      </w:r>
      <w:r>
        <w:t>daan tarvita</w:t>
      </w:r>
      <w:r w:rsidR="00ED1E1B">
        <w:t xml:space="preserve"> </w:t>
      </w:r>
      <w:r w:rsidR="00D71D89">
        <w:t xml:space="preserve">toista pappia. </w:t>
      </w:r>
      <w:r w:rsidR="00ED1E1B">
        <w:t>Myös kan</w:t>
      </w:r>
      <w:r w:rsidR="00D71D89">
        <w:t>ttorille</w:t>
      </w:r>
      <w:r w:rsidR="004721DE">
        <w:t xml:space="preserve"> morsiusmessu</w:t>
      </w:r>
      <w:r w:rsidR="003C6E58">
        <w:t>ssa on enemmän suunniteltavaa ja siksi häneen on syytä olla yhteydessä ajoissa.</w:t>
      </w:r>
      <w:r w:rsidR="004721DE">
        <w:t xml:space="preserve"> </w:t>
      </w:r>
    </w:p>
    <w:p w:rsidR="003C1208" w:rsidRDefault="003C1208" w:rsidP="00217CC5"/>
    <w:p w:rsidR="00217CC5" w:rsidRDefault="00217CC5" w:rsidP="00217CC5"/>
    <w:p w:rsidR="00217CC5" w:rsidRPr="003364A3" w:rsidRDefault="00217CC5" w:rsidP="00217CC5">
      <w:pPr>
        <w:rPr>
          <w:b/>
        </w:rPr>
      </w:pPr>
      <w:r>
        <w:rPr>
          <w:b/>
        </w:rPr>
        <w:t>Musiikki vihkimisessä</w:t>
      </w:r>
    </w:p>
    <w:p w:rsidR="00217CC5" w:rsidRDefault="00217CC5" w:rsidP="00217CC5">
      <w:r>
        <w:t>Avioliittoon vihkiminen on jumalanpalvelusluonteinen toimitus. Tämä tuo musiikin valintaan erityisen piirteen. Laulujen tekstin sekä instrumentaalimusiikin on hyvä nivoutua vihkitoimituksen luonteeseen sekä soveltua esitettäväksi kirkkotilassa. Ehjä ja harkittu kokonaisuus luo juhlan tuntua niin teille päähenkilöinä kuin kutsumillenne vieraille.</w:t>
      </w:r>
    </w:p>
    <w:p w:rsidR="00217CC5" w:rsidRDefault="00217CC5" w:rsidP="00217CC5"/>
    <w:p w:rsidR="00217CC5" w:rsidRDefault="00217CC5" w:rsidP="00217CC5">
      <w:r>
        <w:t>Vihkimisen musiikista vastaa kanttori. Hänen kanssaan on hyvä keskustella musiikkiin liittyvistä toiveista ja valinnoista hyvissä ajoin. Jos toiveena</w:t>
      </w:r>
      <w:r w:rsidR="006F0421">
        <w:t>nne</w:t>
      </w:r>
      <w:r>
        <w:t xml:space="preserve"> on jokin harvinainen</w:t>
      </w:r>
      <w:r w:rsidR="006F0421">
        <w:t xml:space="preserve"> teos, </w:t>
      </w:r>
      <w:r>
        <w:t>toimitta</w:t>
      </w:r>
      <w:r w:rsidR="006F0421">
        <w:t>ka</w:t>
      </w:r>
      <w:r>
        <w:t xml:space="preserve">a kanttorille nuotit vähintään kaksi viikkoa ennen vihkimistä. </w:t>
      </w:r>
    </w:p>
    <w:p w:rsidR="003C1208" w:rsidRDefault="003C1208" w:rsidP="00D71D89">
      <w:pPr>
        <w:spacing w:line="276" w:lineRule="auto"/>
      </w:pPr>
    </w:p>
    <w:p w:rsidR="00D71D89" w:rsidRDefault="00D71D89" w:rsidP="00D71D89">
      <w:pPr>
        <w:spacing w:line="276" w:lineRule="auto"/>
        <w:rPr>
          <w:b/>
        </w:rPr>
      </w:pPr>
    </w:p>
    <w:p w:rsidR="00D71D89" w:rsidRDefault="00D71D89" w:rsidP="00D71D89">
      <w:pPr>
        <w:spacing w:line="276" w:lineRule="auto"/>
        <w:rPr>
          <w:b/>
        </w:rPr>
      </w:pPr>
    </w:p>
    <w:p w:rsidR="00217CC5" w:rsidRDefault="00217CC5" w:rsidP="00D71D89">
      <w:pPr>
        <w:spacing w:line="276" w:lineRule="auto"/>
        <w:rPr>
          <w:b/>
        </w:rPr>
      </w:pPr>
    </w:p>
    <w:p w:rsidR="00217CC5" w:rsidRDefault="00217CC5" w:rsidP="00217CC5">
      <w:pPr>
        <w:jc w:val="center"/>
        <w:rPr>
          <w:b/>
        </w:rPr>
      </w:pPr>
      <w:r>
        <w:rPr>
          <w:noProof/>
          <w:lang w:eastAsia="fi-FI"/>
        </w:rPr>
        <w:lastRenderedPageBreak/>
        <w:drawing>
          <wp:inline distT="0" distB="0" distL="0" distR="0" wp14:anchorId="5B77115C" wp14:editId="01E1E5FF">
            <wp:extent cx="1344364" cy="1145173"/>
            <wp:effectExtent l="25400" t="0" r="1836" b="0"/>
            <wp:docPr id="5" name="Kuva 5" descr=":IMG_3727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MG_3727_1 (1).jpg"/>
                    <pic:cNvPicPr>
                      <a:picLocks noChangeAspect="1" noChangeArrowheads="1"/>
                    </pic:cNvPicPr>
                  </pic:nvPicPr>
                  <pic:blipFill>
                    <a:blip r:embed="rId6"/>
                    <a:srcRect/>
                    <a:stretch>
                      <a:fillRect/>
                    </a:stretch>
                  </pic:blipFill>
                  <pic:spPr bwMode="auto">
                    <a:xfrm>
                      <a:off x="0" y="0"/>
                      <a:ext cx="1356689" cy="1155671"/>
                    </a:xfrm>
                    <a:prstGeom prst="ellipse">
                      <a:avLst/>
                    </a:prstGeom>
                    <a:ln>
                      <a:noFill/>
                    </a:ln>
                    <a:effectLst>
                      <a:softEdge rad="112500"/>
                    </a:effectLst>
                  </pic:spPr>
                </pic:pic>
              </a:graphicData>
            </a:graphic>
          </wp:inline>
        </w:drawing>
      </w:r>
    </w:p>
    <w:p w:rsidR="00217CC5" w:rsidRDefault="00217CC5" w:rsidP="00217CC5">
      <w:pPr>
        <w:rPr>
          <w:b/>
        </w:rPr>
      </w:pPr>
    </w:p>
    <w:p w:rsidR="003C1208" w:rsidRPr="00CD7080" w:rsidRDefault="003C1208" w:rsidP="00217CC5">
      <w:pPr>
        <w:rPr>
          <w:b/>
        </w:rPr>
      </w:pPr>
      <w:r w:rsidRPr="00CD7080">
        <w:rPr>
          <w:b/>
        </w:rPr>
        <w:t>Häämarssit</w:t>
      </w:r>
    </w:p>
    <w:p w:rsidR="00CD7080" w:rsidRDefault="003C1208" w:rsidP="00217CC5">
      <w:r>
        <w:t xml:space="preserve">Tyypillisesti avioliittoon vihkiminen alkaa sekä päättyy </w:t>
      </w:r>
      <w:r w:rsidR="00CD7080">
        <w:t>häämarssilla tai muulla vastaavan kaltaisella musiikilla – sen tahdissa nimittäin käve</w:t>
      </w:r>
      <w:r w:rsidR="0085477F">
        <w:t>llään kohti kirkon alttaria ja</w:t>
      </w:r>
      <w:r w:rsidR="00CD7080">
        <w:t xml:space="preserve"> sieltä pois. </w:t>
      </w:r>
      <w:r>
        <w:t xml:space="preserve"> </w:t>
      </w:r>
      <w:r w:rsidR="00CD7080">
        <w:t xml:space="preserve">Useimmiten saapumisen ja poistumisen aikana on eri musiikki, ja yleensä se soitetaan uruilla. On myös mahdollista käyttää muita instrumentteja silloin, kun omasta takaa löytyy musiikillisia osaajia. </w:t>
      </w:r>
    </w:p>
    <w:p w:rsidR="00217CC5" w:rsidRDefault="00217CC5" w:rsidP="00217CC5"/>
    <w:p w:rsidR="00217CC5" w:rsidRDefault="00217CC5" w:rsidP="00217CC5"/>
    <w:p w:rsidR="002A0FBA" w:rsidRDefault="00217CC5" w:rsidP="00217CC5">
      <w:r>
        <w:t>T</w:t>
      </w:r>
      <w:r w:rsidR="00996494">
        <w:t>utuimmat</w:t>
      </w:r>
      <w:r w:rsidR="00D71D89">
        <w:t xml:space="preserve"> häämarssit</w:t>
      </w:r>
      <w:r w:rsidR="002A0FBA">
        <w:t>:</w:t>
      </w:r>
    </w:p>
    <w:p w:rsidR="002A0FBA" w:rsidRDefault="002A0FBA" w:rsidP="00217CC5">
      <w:r>
        <w:tab/>
      </w:r>
    </w:p>
    <w:p w:rsidR="002A0FBA" w:rsidRDefault="002A0FBA" w:rsidP="00217CC5">
      <w:r>
        <w:tab/>
        <w:t>E. Melartin</w:t>
      </w:r>
      <w:r>
        <w:tab/>
        <w:t xml:space="preserve">  - </w:t>
      </w:r>
      <w:r>
        <w:tab/>
        <w:t xml:space="preserve">Juhlamarssi satunäytelmästä </w:t>
      </w:r>
      <w:r w:rsidRPr="002A0FBA">
        <w:rPr>
          <w:i/>
        </w:rPr>
        <w:t>Prinsessa Ruusunen</w:t>
      </w:r>
    </w:p>
    <w:p w:rsidR="00B708B4" w:rsidRDefault="002A0FBA" w:rsidP="00217CC5">
      <w:r>
        <w:tab/>
        <w:t>F. Mendelssohn -</w:t>
      </w:r>
      <w:r>
        <w:tab/>
        <w:t xml:space="preserve">Häämarssi näytelmästä </w:t>
      </w:r>
      <w:r w:rsidR="00217CC5">
        <w:rPr>
          <w:i/>
        </w:rPr>
        <w:t>Kesä</w:t>
      </w:r>
      <w:r w:rsidRPr="002A0FBA">
        <w:rPr>
          <w:i/>
        </w:rPr>
        <w:t>yön unelma</w:t>
      </w:r>
      <w:r>
        <w:tab/>
      </w:r>
    </w:p>
    <w:p w:rsidR="002A0FBA" w:rsidRDefault="002A0FBA" w:rsidP="00217CC5">
      <w:r>
        <w:tab/>
        <w:t>T. Kuula</w:t>
      </w:r>
      <w:r>
        <w:tab/>
        <w:t xml:space="preserve">  - </w:t>
      </w:r>
      <w:r>
        <w:tab/>
      </w:r>
      <w:r w:rsidRPr="00217CC5">
        <w:rPr>
          <w:i/>
        </w:rPr>
        <w:t>Häämarssi</w:t>
      </w:r>
    </w:p>
    <w:p w:rsidR="002A0FBA" w:rsidRDefault="002A0FBA" w:rsidP="00217CC5">
      <w:r>
        <w:tab/>
        <w:t>R. Wagner</w:t>
      </w:r>
      <w:r>
        <w:tab/>
        <w:t xml:space="preserve">  - </w:t>
      </w:r>
      <w:r>
        <w:tab/>
      </w:r>
      <w:proofErr w:type="spellStart"/>
      <w:r w:rsidR="00382034">
        <w:t>Bridal</w:t>
      </w:r>
      <w:proofErr w:type="spellEnd"/>
      <w:r w:rsidR="00382034">
        <w:t xml:space="preserve"> </w:t>
      </w:r>
      <w:proofErr w:type="spellStart"/>
      <w:r w:rsidR="00382034">
        <w:t>Chorus</w:t>
      </w:r>
      <w:proofErr w:type="spellEnd"/>
      <w:r w:rsidR="00382034">
        <w:t xml:space="preserve"> </w:t>
      </w:r>
      <w:r>
        <w:t>oop</w:t>
      </w:r>
      <w:r w:rsidR="00382034">
        <w:t>p</w:t>
      </w:r>
      <w:r>
        <w:t xml:space="preserve">erasta </w:t>
      </w:r>
      <w:proofErr w:type="spellStart"/>
      <w:r w:rsidRPr="002A0FBA">
        <w:rPr>
          <w:i/>
        </w:rPr>
        <w:t>Lohengrin</w:t>
      </w:r>
      <w:proofErr w:type="spellEnd"/>
    </w:p>
    <w:p w:rsidR="002A0FBA" w:rsidRDefault="002A0FBA" w:rsidP="00217CC5">
      <w:r>
        <w:tab/>
        <w:t>J.S. Bach</w:t>
      </w:r>
      <w:r>
        <w:tab/>
        <w:t xml:space="preserve">  -</w:t>
      </w:r>
      <w:r>
        <w:tab/>
        <w:t xml:space="preserve">Preludi C kokoelmasta </w:t>
      </w:r>
      <w:r w:rsidRPr="002A0FBA">
        <w:rPr>
          <w:i/>
        </w:rPr>
        <w:t>8 pientä preludia ja fuugaa</w:t>
      </w:r>
    </w:p>
    <w:p w:rsidR="00382034" w:rsidRPr="003C6E58" w:rsidRDefault="002A0FBA" w:rsidP="00217CC5">
      <w:pPr>
        <w:rPr>
          <w:i/>
          <w:lang w:val="en-US"/>
        </w:rPr>
      </w:pPr>
      <w:r>
        <w:tab/>
      </w:r>
      <w:r w:rsidR="00382034">
        <w:tab/>
      </w:r>
      <w:r w:rsidR="00256F9D">
        <w:t xml:space="preserve">  - </w:t>
      </w:r>
      <w:r w:rsidR="00382034">
        <w:tab/>
      </w:r>
      <w:r w:rsidR="00382034" w:rsidRPr="003C6E58">
        <w:rPr>
          <w:i/>
          <w:lang w:val="en-US"/>
        </w:rPr>
        <w:t xml:space="preserve">Jesu </w:t>
      </w:r>
      <w:proofErr w:type="spellStart"/>
      <w:r w:rsidR="00382034" w:rsidRPr="003C6E58">
        <w:rPr>
          <w:i/>
          <w:lang w:val="en-US"/>
        </w:rPr>
        <w:t>bleibet</w:t>
      </w:r>
      <w:proofErr w:type="spellEnd"/>
      <w:r w:rsidR="00382034" w:rsidRPr="003C6E58">
        <w:rPr>
          <w:i/>
          <w:lang w:val="en-US"/>
        </w:rPr>
        <w:t xml:space="preserve"> </w:t>
      </w:r>
      <w:proofErr w:type="spellStart"/>
      <w:r w:rsidR="00382034" w:rsidRPr="003C6E58">
        <w:rPr>
          <w:i/>
          <w:lang w:val="en-US"/>
        </w:rPr>
        <w:t>meine</w:t>
      </w:r>
      <w:proofErr w:type="spellEnd"/>
      <w:r w:rsidR="00382034" w:rsidRPr="003C6E58">
        <w:rPr>
          <w:i/>
          <w:lang w:val="en-US"/>
        </w:rPr>
        <w:t xml:space="preserve"> </w:t>
      </w:r>
      <w:proofErr w:type="spellStart"/>
      <w:r w:rsidR="00382034" w:rsidRPr="003C6E58">
        <w:rPr>
          <w:i/>
          <w:lang w:val="en-US"/>
        </w:rPr>
        <w:t>Freude</w:t>
      </w:r>
      <w:proofErr w:type="spellEnd"/>
    </w:p>
    <w:p w:rsidR="002A0FBA" w:rsidRPr="003C6E58" w:rsidRDefault="00382034" w:rsidP="00217CC5">
      <w:pPr>
        <w:rPr>
          <w:lang w:val="en-US"/>
        </w:rPr>
      </w:pPr>
      <w:r w:rsidRPr="003C6E58">
        <w:rPr>
          <w:lang w:val="en-US"/>
        </w:rPr>
        <w:tab/>
      </w:r>
      <w:r w:rsidR="002A0FBA" w:rsidRPr="003C6E58">
        <w:rPr>
          <w:lang w:val="en-US"/>
        </w:rPr>
        <w:t xml:space="preserve">M. </w:t>
      </w:r>
      <w:proofErr w:type="spellStart"/>
      <w:proofErr w:type="gramStart"/>
      <w:r w:rsidR="002A0FBA" w:rsidRPr="003C6E58">
        <w:rPr>
          <w:lang w:val="en-US"/>
        </w:rPr>
        <w:t>Hakanpää</w:t>
      </w:r>
      <w:proofErr w:type="spellEnd"/>
      <w:r w:rsidR="002A0FBA" w:rsidRPr="003C6E58">
        <w:rPr>
          <w:lang w:val="en-US"/>
        </w:rPr>
        <w:t xml:space="preserve">  -</w:t>
      </w:r>
      <w:proofErr w:type="gramEnd"/>
      <w:r w:rsidR="002A0FBA" w:rsidRPr="003C6E58">
        <w:rPr>
          <w:lang w:val="en-US"/>
        </w:rPr>
        <w:tab/>
      </w:r>
      <w:proofErr w:type="spellStart"/>
      <w:r w:rsidR="002A0FBA" w:rsidRPr="003C6E58">
        <w:rPr>
          <w:i/>
          <w:lang w:val="en-US"/>
        </w:rPr>
        <w:t>Trumpettisävelmä</w:t>
      </w:r>
      <w:proofErr w:type="spellEnd"/>
    </w:p>
    <w:p w:rsidR="002A0FBA" w:rsidRPr="004F091C" w:rsidRDefault="002A0FBA" w:rsidP="00217CC5">
      <w:pPr>
        <w:rPr>
          <w:lang w:val="en-US"/>
        </w:rPr>
      </w:pPr>
      <w:r w:rsidRPr="003C6E58">
        <w:rPr>
          <w:lang w:val="en-US"/>
        </w:rPr>
        <w:tab/>
      </w:r>
      <w:r w:rsidRPr="004F091C">
        <w:rPr>
          <w:lang w:val="en-US"/>
        </w:rPr>
        <w:t>J. Clarke</w:t>
      </w:r>
      <w:r w:rsidRPr="004F091C">
        <w:rPr>
          <w:lang w:val="en-US"/>
        </w:rPr>
        <w:tab/>
        <w:t xml:space="preserve">  -</w:t>
      </w:r>
      <w:r w:rsidRPr="004F091C">
        <w:rPr>
          <w:lang w:val="en-US"/>
        </w:rPr>
        <w:tab/>
      </w:r>
      <w:r w:rsidRPr="00217CC5">
        <w:rPr>
          <w:i/>
          <w:lang w:val="en-US"/>
        </w:rPr>
        <w:t>Trumpet Voluntary</w:t>
      </w:r>
    </w:p>
    <w:p w:rsidR="00382034" w:rsidRPr="004F091C" w:rsidRDefault="00382034" w:rsidP="00217CC5">
      <w:pPr>
        <w:rPr>
          <w:lang w:val="en-US"/>
        </w:rPr>
      </w:pPr>
      <w:r w:rsidRPr="004F091C">
        <w:rPr>
          <w:lang w:val="en-US"/>
        </w:rPr>
        <w:tab/>
        <w:t>J. Pachelbel</w:t>
      </w:r>
      <w:r w:rsidRPr="004F091C">
        <w:rPr>
          <w:lang w:val="en-US"/>
        </w:rPr>
        <w:tab/>
        <w:t xml:space="preserve">  - </w:t>
      </w:r>
      <w:r w:rsidRPr="004F091C">
        <w:rPr>
          <w:lang w:val="en-US"/>
        </w:rPr>
        <w:tab/>
      </w:r>
      <w:r w:rsidRPr="00217CC5">
        <w:rPr>
          <w:i/>
          <w:lang w:val="en-US"/>
        </w:rPr>
        <w:t>Canon in D</w:t>
      </w:r>
    </w:p>
    <w:p w:rsidR="00382034" w:rsidRPr="004F091C" w:rsidRDefault="00382034" w:rsidP="00217CC5">
      <w:pPr>
        <w:rPr>
          <w:lang w:val="en-US"/>
        </w:rPr>
      </w:pPr>
    </w:p>
    <w:p w:rsidR="00382034" w:rsidRPr="004F091C" w:rsidRDefault="00382034" w:rsidP="00217CC5">
      <w:pPr>
        <w:rPr>
          <w:lang w:val="en-US"/>
        </w:rPr>
      </w:pPr>
    </w:p>
    <w:p w:rsidR="00996494" w:rsidRPr="004F091C" w:rsidRDefault="00382034" w:rsidP="00217CC5">
      <w:pPr>
        <w:rPr>
          <w:lang w:val="en-US"/>
        </w:rPr>
      </w:pPr>
      <w:proofErr w:type="spellStart"/>
      <w:r w:rsidRPr="004F091C">
        <w:rPr>
          <w:lang w:val="en-US"/>
        </w:rPr>
        <w:t>Muita</w:t>
      </w:r>
      <w:proofErr w:type="spellEnd"/>
      <w:r w:rsidRPr="004F091C">
        <w:rPr>
          <w:lang w:val="en-US"/>
        </w:rPr>
        <w:t xml:space="preserve"> </w:t>
      </w:r>
      <w:proofErr w:type="spellStart"/>
      <w:r w:rsidRPr="004F091C">
        <w:rPr>
          <w:lang w:val="en-US"/>
        </w:rPr>
        <w:t>vaihtoehtoja</w:t>
      </w:r>
      <w:proofErr w:type="spellEnd"/>
      <w:r w:rsidRPr="004F091C">
        <w:rPr>
          <w:lang w:val="en-US"/>
        </w:rPr>
        <w:t>:</w:t>
      </w:r>
    </w:p>
    <w:p w:rsidR="00382034" w:rsidRPr="004F091C" w:rsidRDefault="00382034" w:rsidP="00217CC5">
      <w:pPr>
        <w:rPr>
          <w:lang w:val="en-US"/>
        </w:rPr>
      </w:pPr>
      <w:r w:rsidRPr="004F091C">
        <w:rPr>
          <w:lang w:val="en-US"/>
        </w:rPr>
        <w:tab/>
      </w:r>
    </w:p>
    <w:p w:rsidR="00382034" w:rsidRPr="004F091C" w:rsidRDefault="00382034" w:rsidP="00217CC5">
      <w:pPr>
        <w:rPr>
          <w:lang w:val="en-US"/>
        </w:rPr>
      </w:pPr>
      <w:r w:rsidRPr="004F091C">
        <w:rPr>
          <w:lang w:val="en-US"/>
        </w:rPr>
        <w:tab/>
        <w:t>E. Elgar</w:t>
      </w:r>
      <w:r w:rsidRPr="004F091C">
        <w:rPr>
          <w:lang w:val="en-US"/>
        </w:rPr>
        <w:tab/>
        <w:t xml:space="preserve">  -</w:t>
      </w:r>
      <w:r w:rsidRPr="004F091C">
        <w:rPr>
          <w:lang w:val="en-US"/>
        </w:rPr>
        <w:tab/>
      </w:r>
      <w:r w:rsidRPr="00217CC5">
        <w:rPr>
          <w:i/>
          <w:lang w:val="en-US"/>
        </w:rPr>
        <w:t>Land of Hope and Glory</w:t>
      </w:r>
      <w:r w:rsidR="00256F9D">
        <w:rPr>
          <w:i/>
          <w:lang w:val="en-US"/>
        </w:rPr>
        <w:t>/</w:t>
      </w:r>
    </w:p>
    <w:p w:rsidR="00996494" w:rsidRPr="00217CC5" w:rsidRDefault="00382034" w:rsidP="00217CC5">
      <w:pPr>
        <w:rPr>
          <w:i/>
        </w:rPr>
      </w:pPr>
      <w:r w:rsidRPr="004F091C">
        <w:rPr>
          <w:lang w:val="en-US"/>
        </w:rPr>
        <w:tab/>
      </w:r>
      <w:r w:rsidR="00996494" w:rsidRPr="004F091C">
        <w:rPr>
          <w:lang w:val="en-US"/>
        </w:rPr>
        <w:tab/>
      </w:r>
      <w:r w:rsidR="00996494" w:rsidRPr="004F091C">
        <w:rPr>
          <w:lang w:val="en-US"/>
        </w:rPr>
        <w:tab/>
      </w:r>
      <w:proofErr w:type="spellStart"/>
      <w:r w:rsidR="00996494" w:rsidRPr="00217CC5">
        <w:rPr>
          <w:i/>
        </w:rPr>
        <w:t>Pomps</w:t>
      </w:r>
      <w:proofErr w:type="spellEnd"/>
      <w:r w:rsidR="00996494" w:rsidRPr="00217CC5">
        <w:rPr>
          <w:i/>
        </w:rPr>
        <w:t xml:space="preserve"> and </w:t>
      </w:r>
      <w:proofErr w:type="spellStart"/>
      <w:r w:rsidR="00996494" w:rsidRPr="00217CC5">
        <w:rPr>
          <w:i/>
        </w:rPr>
        <w:t>Circumstances</w:t>
      </w:r>
      <w:proofErr w:type="spellEnd"/>
    </w:p>
    <w:p w:rsidR="00382034" w:rsidRPr="00217CC5" w:rsidRDefault="00996494" w:rsidP="00217CC5">
      <w:pPr>
        <w:rPr>
          <w:i/>
        </w:rPr>
      </w:pPr>
      <w:r>
        <w:tab/>
      </w:r>
      <w:r w:rsidR="00382034">
        <w:t>J. Kokkonen</w:t>
      </w:r>
      <w:r w:rsidR="00382034">
        <w:tab/>
        <w:t xml:space="preserve">  - </w:t>
      </w:r>
      <w:r w:rsidR="00382034">
        <w:tab/>
      </w:r>
      <w:r w:rsidR="00382034" w:rsidRPr="00217CC5">
        <w:rPr>
          <w:i/>
        </w:rPr>
        <w:t>Hääsoitto</w:t>
      </w:r>
    </w:p>
    <w:p w:rsidR="00382034" w:rsidRDefault="00382034" w:rsidP="00217CC5">
      <w:r>
        <w:tab/>
        <w:t xml:space="preserve">M. </w:t>
      </w:r>
      <w:proofErr w:type="spellStart"/>
      <w:r>
        <w:t>Vähtäri</w:t>
      </w:r>
      <w:proofErr w:type="spellEnd"/>
      <w:r>
        <w:tab/>
        <w:t xml:space="preserve">  - </w:t>
      </w:r>
      <w:r>
        <w:tab/>
      </w:r>
      <w:r w:rsidRPr="00217CC5">
        <w:rPr>
          <w:i/>
        </w:rPr>
        <w:t>Häämarssi</w:t>
      </w:r>
    </w:p>
    <w:p w:rsidR="00382034" w:rsidRDefault="00996494" w:rsidP="00217CC5">
      <w:r>
        <w:tab/>
        <w:t xml:space="preserve">M. </w:t>
      </w:r>
      <w:proofErr w:type="spellStart"/>
      <w:proofErr w:type="gramStart"/>
      <w:r>
        <w:t>Hakanpää</w:t>
      </w:r>
      <w:proofErr w:type="spellEnd"/>
      <w:r>
        <w:t xml:space="preserve">  </w:t>
      </w:r>
      <w:r w:rsidR="00382034">
        <w:t>-</w:t>
      </w:r>
      <w:proofErr w:type="gramEnd"/>
      <w:r w:rsidR="00382034">
        <w:tab/>
      </w:r>
      <w:r w:rsidR="00382034" w:rsidRPr="00217CC5">
        <w:rPr>
          <w:i/>
        </w:rPr>
        <w:t xml:space="preserve">Toccata on </w:t>
      </w:r>
      <w:proofErr w:type="spellStart"/>
      <w:r w:rsidR="00382034" w:rsidRPr="00217CC5">
        <w:rPr>
          <w:i/>
        </w:rPr>
        <w:t>Hymn</w:t>
      </w:r>
      <w:proofErr w:type="spellEnd"/>
      <w:r w:rsidR="00382034" w:rsidRPr="00217CC5">
        <w:rPr>
          <w:i/>
        </w:rPr>
        <w:t xml:space="preserve"> 265</w:t>
      </w:r>
    </w:p>
    <w:p w:rsidR="00382034" w:rsidRDefault="00996494" w:rsidP="00217CC5">
      <w:r>
        <w:tab/>
        <w:t>G. Verdi</w:t>
      </w:r>
      <w:r>
        <w:tab/>
        <w:t xml:space="preserve">  - </w:t>
      </w:r>
      <w:r>
        <w:tab/>
        <w:t>Juhlamarssi oo</w:t>
      </w:r>
      <w:r w:rsidR="006F0421">
        <w:t>p</w:t>
      </w:r>
      <w:r>
        <w:t xml:space="preserve">perasta </w:t>
      </w:r>
      <w:r w:rsidRPr="002A0FBA">
        <w:rPr>
          <w:i/>
        </w:rPr>
        <w:t>Aida</w:t>
      </w:r>
    </w:p>
    <w:p w:rsidR="00382034" w:rsidRDefault="00996494" w:rsidP="00217CC5">
      <w:r>
        <w:tab/>
      </w:r>
    </w:p>
    <w:p w:rsidR="002564B3" w:rsidRDefault="00217CC5" w:rsidP="00217CC5">
      <w:r>
        <w:t>K</w:t>
      </w:r>
      <w:r w:rsidR="00382034">
        <w:t>anttor</w:t>
      </w:r>
      <w:r>
        <w:t>e</w:t>
      </w:r>
      <w:r w:rsidR="00382034">
        <w:t xml:space="preserve">illa on </w:t>
      </w:r>
      <w:r>
        <w:t>omissa</w:t>
      </w:r>
      <w:r w:rsidR="00996494">
        <w:t xml:space="preserve"> ohjelmistost</w:t>
      </w:r>
      <w:r w:rsidR="00382034">
        <w:t xml:space="preserve">aan muitakin hyviä </w:t>
      </w:r>
      <w:r w:rsidR="00996494">
        <w:t xml:space="preserve">vaihtoehtoja </w:t>
      </w:r>
      <w:r>
        <w:t>vihkimisen musiikiksi</w:t>
      </w:r>
      <w:r w:rsidR="00996494">
        <w:t xml:space="preserve">. </w:t>
      </w:r>
      <w:r w:rsidR="00996494" w:rsidRPr="00996494">
        <w:t>Kysy</w:t>
      </w:r>
      <w:r w:rsidR="0085477F">
        <w:t>kää</w:t>
      </w:r>
      <w:r w:rsidR="00996494" w:rsidRPr="00996494">
        <w:t xml:space="preserve"> rohkeasti </w:t>
      </w:r>
      <w:r w:rsidR="0085477F">
        <w:t xml:space="preserve">heiltä ja </w:t>
      </w:r>
      <w:r w:rsidR="00996494">
        <w:t>tuo</w:t>
      </w:r>
      <w:r w:rsidR="0085477F">
        <w:t>kaa oma</w:t>
      </w:r>
      <w:r>
        <w:t>t</w:t>
      </w:r>
      <w:r w:rsidR="0085477F">
        <w:t xml:space="preserve"> toiveenne</w:t>
      </w:r>
      <w:r w:rsidR="00996494">
        <w:t xml:space="preserve"> esiin. Jos teillä on jokin itsellenne merkityksellinen </w:t>
      </w:r>
      <w:r w:rsidR="00256F9D">
        <w:t>musiikki</w:t>
      </w:r>
      <w:r w:rsidR="00996494">
        <w:t xml:space="preserve"> mielessä, kannattaa hyvissä ajoin kesku</w:t>
      </w:r>
      <w:r w:rsidR="00620B0C">
        <w:t>stella kanttorin kanssa</w:t>
      </w:r>
      <w:r>
        <w:t xml:space="preserve"> sen toimivuudesta</w:t>
      </w:r>
      <w:r w:rsidR="00620B0C">
        <w:t xml:space="preserve"> ja toimittaa</w:t>
      </w:r>
      <w:r w:rsidR="00996494">
        <w:t xml:space="preserve"> </w:t>
      </w:r>
      <w:r w:rsidR="00620B0C">
        <w:t>hänelle nuotit.</w:t>
      </w:r>
      <w:r w:rsidR="00996494">
        <w:t xml:space="preserve"> </w:t>
      </w:r>
    </w:p>
    <w:p w:rsidR="002564B3" w:rsidRDefault="002564B3" w:rsidP="00217CC5"/>
    <w:p w:rsidR="002564B3" w:rsidRDefault="00217CC5" w:rsidP="00D71D89">
      <w:pPr>
        <w:spacing w:line="276" w:lineRule="auto"/>
        <w:jc w:val="center"/>
      </w:pPr>
      <w:r w:rsidRPr="002564B3">
        <w:rPr>
          <w:noProof/>
          <w:lang w:eastAsia="fi-FI"/>
        </w:rPr>
        <w:drawing>
          <wp:inline distT="0" distB="0" distL="0" distR="0" wp14:anchorId="64E5F1AC" wp14:editId="647540E1">
            <wp:extent cx="1375621" cy="1171798"/>
            <wp:effectExtent l="25400" t="0" r="0" b="0"/>
            <wp:docPr id="6" name="Kuva 5" descr=":IMG_3727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727_1 (1).jpg"/>
                    <pic:cNvPicPr>
                      <a:picLocks noChangeAspect="1" noChangeArrowheads="1"/>
                    </pic:cNvPicPr>
                  </pic:nvPicPr>
                  <pic:blipFill>
                    <a:blip r:embed="rId6"/>
                    <a:srcRect/>
                    <a:stretch>
                      <a:fillRect/>
                    </a:stretch>
                  </pic:blipFill>
                  <pic:spPr bwMode="auto">
                    <a:xfrm>
                      <a:off x="0" y="0"/>
                      <a:ext cx="1377869" cy="1173713"/>
                    </a:xfrm>
                    <a:prstGeom prst="ellipse">
                      <a:avLst/>
                    </a:prstGeom>
                    <a:ln>
                      <a:noFill/>
                    </a:ln>
                    <a:effectLst>
                      <a:softEdge rad="112500"/>
                    </a:effectLst>
                  </pic:spPr>
                </pic:pic>
              </a:graphicData>
            </a:graphic>
          </wp:inline>
        </w:drawing>
      </w:r>
    </w:p>
    <w:p w:rsidR="00C12229" w:rsidRPr="006F0421" w:rsidRDefault="00C12229" w:rsidP="00217CC5">
      <w:pPr>
        <w:rPr>
          <w:b/>
        </w:rPr>
      </w:pPr>
      <w:r>
        <w:rPr>
          <w:b/>
        </w:rPr>
        <w:lastRenderedPageBreak/>
        <w:t>V</w:t>
      </w:r>
      <w:r w:rsidRPr="00C12229">
        <w:rPr>
          <w:b/>
        </w:rPr>
        <w:t>irsistä</w:t>
      </w:r>
    </w:p>
    <w:p w:rsidR="0085477F" w:rsidRDefault="00C12229" w:rsidP="00217CC5">
      <w:r>
        <w:t>Virsikirjasta löytyy useita vihkimiseen soveltuvia virsiä. Seuraavat osastot tarjoavat materiaalia: avioliitto-osasto (</w:t>
      </w:r>
      <w:proofErr w:type="gramStart"/>
      <w:r>
        <w:t>238-241</w:t>
      </w:r>
      <w:proofErr w:type="gramEnd"/>
      <w:r>
        <w:t>), kiitos-</w:t>
      </w:r>
      <w:r w:rsidR="006F0421">
        <w:t xml:space="preserve"> </w:t>
      </w:r>
      <w:r>
        <w:t>ja ylistysvirret, vuodenaikavirret, lasten- ja nuortenvirret, perhe</w:t>
      </w:r>
      <w:r w:rsidR="0085477F">
        <w:t xml:space="preserve">virret, siunausaiheiset virret sekä </w:t>
      </w:r>
      <w:r w:rsidRPr="0085477F">
        <w:rPr>
          <w:i/>
        </w:rPr>
        <w:t>Kirkolliset toimitukset</w:t>
      </w:r>
      <w:r>
        <w:t>-liitteen laulut</w:t>
      </w:r>
      <w:r w:rsidR="0085477F">
        <w:t>.</w:t>
      </w:r>
      <w:r w:rsidR="00256F9D">
        <w:t xml:space="preserve"> Myös uusista virsistä (</w:t>
      </w:r>
      <w:proofErr w:type="gramStart"/>
      <w:r w:rsidR="00256F9D">
        <w:t>901-979</w:t>
      </w:r>
      <w:proofErr w:type="gramEnd"/>
      <w:r w:rsidR="00256F9D">
        <w:t>) voi hyvinkin löytyä mieleistä musiikkia.</w:t>
      </w:r>
    </w:p>
    <w:p w:rsidR="0085477F" w:rsidRDefault="0085477F" w:rsidP="00217CC5"/>
    <w:p w:rsidR="00556088" w:rsidRDefault="00041E55" w:rsidP="00217CC5">
      <w:hyperlink r:id="rId7" w:history="1">
        <w:r w:rsidR="00C12229" w:rsidRPr="00BA717F">
          <w:rPr>
            <w:rStyle w:val="Hyperlinkki"/>
          </w:rPr>
          <w:t>www.evl.fi/virsikirja</w:t>
        </w:r>
      </w:hyperlink>
      <w:r w:rsidR="00C12229">
        <w:t xml:space="preserve"> -sivustolta saa virret liitetyksi mahdolliseen käsiohjelmaan. </w:t>
      </w:r>
    </w:p>
    <w:p w:rsidR="00D71D89" w:rsidRDefault="00D71D89" w:rsidP="00217CC5">
      <w:pPr>
        <w:rPr>
          <w:b/>
        </w:rPr>
      </w:pPr>
    </w:p>
    <w:p w:rsidR="00D71D89" w:rsidRDefault="00D71D89" w:rsidP="00217CC5">
      <w:pPr>
        <w:jc w:val="center"/>
        <w:rPr>
          <w:b/>
        </w:rPr>
      </w:pPr>
    </w:p>
    <w:p w:rsidR="00D71D89" w:rsidRDefault="00D71D89" w:rsidP="00217CC5">
      <w:pPr>
        <w:rPr>
          <w:b/>
        </w:rPr>
      </w:pPr>
    </w:p>
    <w:p w:rsidR="002564B3" w:rsidRDefault="00C12229" w:rsidP="00217CC5">
      <w:r w:rsidRPr="00C12229">
        <w:rPr>
          <w:b/>
        </w:rPr>
        <w:t>Lauluista</w:t>
      </w:r>
      <w:r>
        <w:t xml:space="preserve"> </w:t>
      </w:r>
    </w:p>
    <w:p w:rsidR="000D4455" w:rsidRDefault="00C12229" w:rsidP="00217CC5">
      <w:r>
        <w:t>Vihkitilai</w:t>
      </w:r>
      <w:r w:rsidR="000D4455">
        <w:t xml:space="preserve">suuteen on tarjolla paljon laulettavaa </w:t>
      </w:r>
      <w:r>
        <w:t>musiikkia</w:t>
      </w:r>
      <w:r w:rsidR="000D4455">
        <w:t>, niin vanhempia klassikoita kuin uudempaa tuotantoa</w:t>
      </w:r>
      <w:r w:rsidR="0085477F">
        <w:t>kin</w:t>
      </w:r>
      <w:r w:rsidR="000D4455">
        <w:t xml:space="preserve">. Säveltäjistä voi mainita Petri Laaksosen, Pekka Simojoen, Vesa Erkkilän, Armas Maasalon, Jukka Salmisen, </w:t>
      </w:r>
      <w:proofErr w:type="spellStart"/>
      <w:r w:rsidR="000D4455">
        <w:t>Ce</w:t>
      </w:r>
      <w:r w:rsidR="0085477F">
        <w:t>sar</w:t>
      </w:r>
      <w:proofErr w:type="spellEnd"/>
      <w:r w:rsidR="0085477F">
        <w:t xml:space="preserve"> Franckin, Franz Schubertin sekä </w:t>
      </w:r>
      <w:r w:rsidR="000D4455">
        <w:t xml:space="preserve">Kari Tikan. </w:t>
      </w:r>
      <w:r w:rsidR="001A72D3">
        <w:t>Artisteista esimerkiksi Anna Puulta</w:t>
      </w:r>
      <w:r w:rsidR="00256F9D">
        <w:t>, Juha Tapiolta</w:t>
      </w:r>
      <w:r w:rsidR="001A72D3">
        <w:t xml:space="preserve"> sekä Johanna Kurkelalta löytyy häihin soveltuvaa laulumusiikkia. </w:t>
      </w:r>
      <w:r w:rsidR="000D4455">
        <w:t xml:space="preserve">Myös Toivelaulukirjoista löytyy runsaasti materiaalia, samoin YouTuben avulla voi hakea itselle merkityksellistä musiikkia. </w:t>
      </w:r>
    </w:p>
    <w:p w:rsidR="000D4455" w:rsidRDefault="000D4455" w:rsidP="00217CC5"/>
    <w:p w:rsidR="00F175CF" w:rsidRDefault="000D4455" w:rsidP="00217CC5">
      <w:r>
        <w:t>Omast</w:t>
      </w:r>
      <w:r w:rsidR="00D71D89">
        <w:t>a ystäväpiiristä tai suvusta saattaa</w:t>
      </w:r>
      <w:r>
        <w:t xml:space="preserve"> löytyä henkilöitä, jotka haluavat </w:t>
      </w:r>
      <w:r w:rsidR="00262A5F">
        <w:t xml:space="preserve">juhlistaa vihkimistänne laulamalla tai soittamalla. </w:t>
      </w:r>
    </w:p>
    <w:p w:rsidR="00660605" w:rsidRDefault="00660605" w:rsidP="00217CC5"/>
    <w:p w:rsidR="006F0421" w:rsidRDefault="006F0421" w:rsidP="00217CC5"/>
    <w:p w:rsidR="00E153B2" w:rsidRDefault="006F0421" w:rsidP="006F0421">
      <w:pPr>
        <w:jc w:val="center"/>
      </w:pPr>
      <w:r w:rsidRPr="00E153B2">
        <w:rPr>
          <w:noProof/>
          <w:lang w:eastAsia="fi-FI"/>
        </w:rPr>
        <w:drawing>
          <wp:inline distT="0" distB="0" distL="0" distR="0" wp14:anchorId="3199F2C3" wp14:editId="7A02F64F">
            <wp:extent cx="1375621" cy="1171798"/>
            <wp:effectExtent l="25400" t="0" r="0" b="0"/>
            <wp:docPr id="10" name="Kuva 5" descr=":IMG_3727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727_1 (1).jpg"/>
                    <pic:cNvPicPr>
                      <a:picLocks noChangeAspect="1" noChangeArrowheads="1"/>
                    </pic:cNvPicPr>
                  </pic:nvPicPr>
                  <pic:blipFill>
                    <a:blip r:embed="rId6"/>
                    <a:srcRect/>
                    <a:stretch>
                      <a:fillRect/>
                    </a:stretch>
                  </pic:blipFill>
                  <pic:spPr bwMode="auto">
                    <a:xfrm>
                      <a:off x="0" y="0"/>
                      <a:ext cx="1377869" cy="1173713"/>
                    </a:xfrm>
                    <a:prstGeom prst="ellipse">
                      <a:avLst/>
                    </a:prstGeom>
                    <a:ln>
                      <a:noFill/>
                    </a:ln>
                    <a:effectLst>
                      <a:softEdge rad="112500"/>
                    </a:effectLst>
                  </pic:spPr>
                </pic:pic>
              </a:graphicData>
            </a:graphic>
          </wp:inline>
        </w:drawing>
      </w:r>
    </w:p>
    <w:p w:rsidR="006F0421" w:rsidRDefault="006F0421" w:rsidP="00217CC5">
      <w:pPr>
        <w:rPr>
          <w:b/>
        </w:rPr>
      </w:pPr>
    </w:p>
    <w:p w:rsidR="006F0421" w:rsidRPr="00CD7080" w:rsidRDefault="00D71D89" w:rsidP="00217CC5">
      <w:pPr>
        <w:rPr>
          <w:b/>
        </w:rPr>
      </w:pPr>
      <w:r w:rsidRPr="00CD7080">
        <w:rPr>
          <w:b/>
        </w:rPr>
        <w:t>Muu musiikki</w:t>
      </w:r>
    </w:p>
    <w:p w:rsidR="00D71D89" w:rsidRDefault="00D71D89" w:rsidP="00217CC5">
      <w:r>
        <w:t>V</w:t>
      </w:r>
      <w:r w:rsidR="006F0421">
        <w:t xml:space="preserve">ihkikaava mahdollistaa </w:t>
      </w:r>
      <w:r w:rsidR="00660605">
        <w:t>myös muun</w:t>
      </w:r>
      <w:r>
        <w:t xml:space="preserve"> musiik</w:t>
      </w:r>
      <w:r w:rsidR="00660605">
        <w:t>in</w:t>
      </w:r>
      <w:r>
        <w:t xml:space="preserve">. Useimmiten käytetään vihkimistä varten tehtyjä virsiä, mutta </w:t>
      </w:r>
      <w:r w:rsidR="00660605">
        <w:t xml:space="preserve">niiden tilalla voidaan käyttää </w:t>
      </w:r>
      <w:r>
        <w:t>muutakin</w:t>
      </w:r>
      <w:r w:rsidR="00660605">
        <w:t xml:space="preserve"> musiikki</w:t>
      </w:r>
      <w:r>
        <w:t xml:space="preserve">a. Musiikki voidaan esittää soittaen ja/tai laulaen. </w:t>
      </w:r>
    </w:p>
    <w:p w:rsidR="00D71D89" w:rsidRDefault="00D71D89" w:rsidP="00217CC5"/>
    <w:p w:rsidR="00217CC5" w:rsidRDefault="00217CC5" w:rsidP="00217CC5">
      <w:r>
        <w:t>Kanttorilta voi kysyä hänen omaa häihin liittyvää laulu</w:t>
      </w:r>
      <w:r w:rsidR="00256F9D">
        <w:t>- tai instrumentti</w:t>
      </w:r>
      <w:r>
        <w:t>ohjelmistoaan. Hän voi myös toimia toisen muusikon säestäjänä. Näistä on hyvä sopia riittävän ajoissa.</w:t>
      </w:r>
    </w:p>
    <w:p w:rsidR="00217CC5" w:rsidRDefault="00217CC5" w:rsidP="00217CC5"/>
    <w:p w:rsidR="00D71D89" w:rsidRDefault="00D71D89" w:rsidP="00217CC5">
      <w:r>
        <w:t>Kirkko on tilana erityinen. Tästä syystä jotkut musiikin lajit eivät sovellu kaikuisaan ja/tai suureen tilaan – ne eivät yksinkertaisesti pääse oikeuksiinsa</w:t>
      </w:r>
      <w:r w:rsidR="00256F9D">
        <w:t>, eivät ”toimi”</w:t>
      </w:r>
      <w:r>
        <w:t xml:space="preserve">. Kirkossa vieraileminen hyvissä ajoin ennen musiikista päättämistä on siksi suositeltavaa. </w:t>
      </w:r>
    </w:p>
    <w:p w:rsidR="00217CC5" w:rsidRDefault="00217CC5" w:rsidP="006F0421"/>
    <w:p w:rsidR="006F0421" w:rsidRDefault="006F0421" w:rsidP="006F0421">
      <w:r>
        <w:t xml:space="preserve">Loimaan seurakunnan www-sivuilla (loimaanseurakunta.fi -&gt; työmuodot -&gt; musiikki) löytyy kokoelma uruilla soitettuja häämarsseja. Myös Marko </w:t>
      </w:r>
      <w:proofErr w:type="spellStart"/>
      <w:r>
        <w:t>Hakanpää</w:t>
      </w:r>
      <w:proofErr w:type="spellEnd"/>
      <w:r>
        <w:t xml:space="preserve"> tarjoaa kotisivuillaan monenlaista häämusiikkia. Lisäksi kirjastoista löytyy häämusiikkia sisältäviä </w:t>
      </w:r>
      <w:r w:rsidR="00660605">
        <w:t>äänitteitä. Kuuntelemalla pääsette</w:t>
      </w:r>
      <w:r>
        <w:t xml:space="preserve"> kiinni tunnelmaan ja tekemään päätöksiä oman </w:t>
      </w:r>
      <w:r w:rsidR="00256F9D">
        <w:t xml:space="preserve">ainutkertaisen </w:t>
      </w:r>
      <w:r>
        <w:t>juhlanne musiikista.</w:t>
      </w:r>
    </w:p>
    <w:p w:rsidR="006F0421" w:rsidRDefault="006F0421" w:rsidP="006F0421"/>
    <w:p w:rsidR="006F0421" w:rsidRDefault="006F0421" w:rsidP="006F0421">
      <w:pPr>
        <w:jc w:val="center"/>
      </w:pPr>
    </w:p>
    <w:p w:rsidR="00D71D89" w:rsidRDefault="00D71D89" w:rsidP="006F0421">
      <w:pPr>
        <w:jc w:val="center"/>
      </w:pPr>
    </w:p>
    <w:p w:rsidR="00E153B2" w:rsidRDefault="00E153B2" w:rsidP="001A72D3">
      <w:pPr>
        <w:jc w:val="center"/>
      </w:pPr>
    </w:p>
    <w:p w:rsidR="00E153B2" w:rsidRDefault="00E153B2" w:rsidP="001A72D3">
      <w:pPr>
        <w:jc w:val="center"/>
      </w:pPr>
    </w:p>
    <w:p w:rsidR="00E153B2" w:rsidRDefault="00E153B2" w:rsidP="006F0421"/>
    <w:p w:rsidR="00E153B2" w:rsidRDefault="00E153B2" w:rsidP="001A72D3">
      <w:pPr>
        <w:jc w:val="center"/>
      </w:pPr>
    </w:p>
    <w:p w:rsidR="00E153B2" w:rsidRDefault="00E153B2" w:rsidP="001A72D3">
      <w:pPr>
        <w:jc w:val="center"/>
      </w:pPr>
    </w:p>
    <w:p w:rsidR="00C25DE9" w:rsidRDefault="00E153B2" w:rsidP="001A72D3">
      <w:pPr>
        <w:jc w:val="center"/>
      </w:pPr>
      <w:r w:rsidRPr="00E153B2">
        <w:rPr>
          <w:noProof/>
          <w:lang w:eastAsia="fi-FI"/>
        </w:rPr>
        <w:drawing>
          <wp:inline distT="0" distB="0" distL="0" distR="0">
            <wp:extent cx="2329375" cy="1640753"/>
            <wp:effectExtent l="0" t="0" r="7425" b="0"/>
            <wp:docPr id="9" name="Kuva 2" descr="Macintosh HD:Users:kaijahuhtanen:Desktop:IMG_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ijahuhtanen:Desktop:IMG_7352.jpg"/>
                    <pic:cNvPicPr>
                      <a:picLocks noChangeAspect="1" noChangeArrowheads="1"/>
                    </pic:cNvPicPr>
                  </pic:nvPicPr>
                  <pic:blipFill>
                    <a:blip r:embed="rId4"/>
                    <a:srcRect/>
                    <a:stretch>
                      <a:fillRect/>
                    </a:stretch>
                  </pic:blipFill>
                  <pic:spPr bwMode="auto">
                    <a:xfrm>
                      <a:off x="0" y="0"/>
                      <a:ext cx="2344063" cy="1651099"/>
                    </a:xfrm>
                    <a:prstGeom prst="rect">
                      <a:avLst/>
                    </a:prstGeom>
                    <a:ln>
                      <a:noFill/>
                    </a:ln>
                    <a:effectLst>
                      <a:softEdge rad="112500"/>
                    </a:effectLst>
                  </pic:spPr>
                </pic:pic>
              </a:graphicData>
            </a:graphic>
          </wp:inline>
        </w:drawing>
      </w:r>
    </w:p>
    <w:p w:rsidR="00E153B2" w:rsidRDefault="00E153B2" w:rsidP="001A72D3">
      <w:pPr>
        <w:jc w:val="center"/>
      </w:pPr>
    </w:p>
    <w:p w:rsidR="00E153B2" w:rsidRDefault="00E153B2" w:rsidP="001A72D3">
      <w:pPr>
        <w:jc w:val="center"/>
      </w:pPr>
    </w:p>
    <w:p w:rsidR="00E153B2" w:rsidRDefault="00E153B2" w:rsidP="001A72D3">
      <w:pPr>
        <w:jc w:val="center"/>
      </w:pPr>
    </w:p>
    <w:p w:rsidR="00E153B2" w:rsidRDefault="00E153B2" w:rsidP="001A72D3">
      <w:pPr>
        <w:jc w:val="center"/>
      </w:pPr>
    </w:p>
    <w:p w:rsidR="00E153B2" w:rsidRDefault="00E153B2" w:rsidP="001A72D3">
      <w:pPr>
        <w:jc w:val="center"/>
      </w:pPr>
    </w:p>
    <w:p w:rsidR="00C25DE9" w:rsidRDefault="00C25DE9" w:rsidP="001A72D3">
      <w:pPr>
        <w:jc w:val="center"/>
      </w:pPr>
    </w:p>
    <w:p w:rsidR="000A44A0" w:rsidRDefault="00C25DE9" w:rsidP="001A72D3">
      <w:pPr>
        <w:jc w:val="center"/>
        <w:rPr>
          <w:i/>
          <w:sz w:val="28"/>
        </w:rPr>
      </w:pPr>
      <w:r w:rsidRPr="000A44A0">
        <w:rPr>
          <w:i/>
          <w:sz w:val="28"/>
        </w:rPr>
        <w:t>Näin pysyvät siis nämä kolme: usko, toivo ja rakkaus.</w:t>
      </w:r>
    </w:p>
    <w:p w:rsidR="00C25DE9" w:rsidRPr="000A44A0" w:rsidRDefault="00C25DE9" w:rsidP="001A72D3">
      <w:pPr>
        <w:jc w:val="center"/>
        <w:rPr>
          <w:i/>
          <w:sz w:val="28"/>
        </w:rPr>
      </w:pPr>
      <w:r w:rsidRPr="000A44A0">
        <w:rPr>
          <w:i/>
          <w:sz w:val="28"/>
        </w:rPr>
        <w:t xml:space="preserve"> Mutta suurin niistä on rakkaus. </w:t>
      </w:r>
    </w:p>
    <w:p w:rsidR="000A44A0" w:rsidRDefault="000A44A0" w:rsidP="001A72D3">
      <w:pPr>
        <w:jc w:val="center"/>
      </w:pPr>
    </w:p>
    <w:p w:rsidR="000A44A0" w:rsidRDefault="000A44A0" w:rsidP="001A72D3">
      <w:pPr>
        <w:jc w:val="center"/>
      </w:pPr>
    </w:p>
    <w:p w:rsidR="001E5D47" w:rsidRPr="002A0FBA" w:rsidRDefault="00C25DE9" w:rsidP="001A72D3">
      <w:pPr>
        <w:jc w:val="center"/>
      </w:pPr>
      <w:r>
        <w:t>I Kor. 13:13</w:t>
      </w:r>
    </w:p>
    <w:sectPr w:rsidR="001E5D47" w:rsidRPr="002A0FBA" w:rsidSect="001E5D47">
      <w:pgSz w:w="11900" w:h="16840"/>
      <w:pgMar w:top="1417" w:right="1134" w:bottom="1417"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47"/>
    <w:rsid w:val="000323A7"/>
    <w:rsid w:val="00041E55"/>
    <w:rsid w:val="000A44A0"/>
    <w:rsid w:val="000D4455"/>
    <w:rsid w:val="001A72D3"/>
    <w:rsid w:val="001E5D47"/>
    <w:rsid w:val="00217CC5"/>
    <w:rsid w:val="002564B3"/>
    <w:rsid w:val="00256F9D"/>
    <w:rsid w:val="00262A5F"/>
    <w:rsid w:val="002A0FBA"/>
    <w:rsid w:val="003364A3"/>
    <w:rsid w:val="00382034"/>
    <w:rsid w:val="003C1208"/>
    <w:rsid w:val="003C6E58"/>
    <w:rsid w:val="00464838"/>
    <w:rsid w:val="004721DE"/>
    <w:rsid w:val="004B6A19"/>
    <w:rsid w:val="004F091C"/>
    <w:rsid w:val="00556088"/>
    <w:rsid w:val="00620B0C"/>
    <w:rsid w:val="00660605"/>
    <w:rsid w:val="006D5AA1"/>
    <w:rsid w:val="006F0421"/>
    <w:rsid w:val="006F086E"/>
    <w:rsid w:val="00816477"/>
    <w:rsid w:val="0085477F"/>
    <w:rsid w:val="008B4BF1"/>
    <w:rsid w:val="00996494"/>
    <w:rsid w:val="00AD5C61"/>
    <w:rsid w:val="00B708B4"/>
    <w:rsid w:val="00C12229"/>
    <w:rsid w:val="00C25DE9"/>
    <w:rsid w:val="00CD7080"/>
    <w:rsid w:val="00D71D89"/>
    <w:rsid w:val="00E153B2"/>
    <w:rsid w:val="00EB35EF"/>
    <w:rsid w:val="00ED1E1B"/>
    <w:rsid w:val="00EF5740"/>
    <w:rsid w:val="00F175CF"/>
    <w:rsid w:val="00FA0792"/>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1]" strokecolor="none [1941]"/>
    </o:shapedefaults>
    <o:shapelayout v:ext="edit">
      <o:idmap v:ext="edit" data="1"/>
    </o:shapelayout>
  </w:shapeDefaults>
  <w:decimalSymbol w:val=","/>
  <w:listSeparator w:val=";"/>
  <w15:docId w15:val="{F1D12DB7-AC6E-47F8-A5E9-A37EC77A7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150BF"/>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semiHidden/>
    <w:unhideWhenUsed/>
    <w:rsid w:val="00FA0792"/>
  </w:style>
  <w:style w:type="character" w:customStyle="1" w:styleId="Kappaleenoletuskirjasin10">
    <w:name w:val="Kappaleen oletuskirjasin1"/>
    <w:semiHidden/>
    <w:unhideWhenUsed/>
    <w:rsid w:val="00816477"/>
  </w:style>
  <w:style w:type="character" w:customStyle="1" w:styleId="Kappaleenoletuskirjasin11">
    <w:name w:val="Kappaleen oletuskirjasin1"/>
    <w:semiHidden/>
    <w:unhideWhenUsed/>
    <w:rsid w:val="006F086E"/>
  </w:style>
  <w:style w:type="character" w:customStyle="1" w:styleId="Kappaleenoletuskirjasin12">
    <w:name w:val="Kappaleen oletuskirjasin1"/>
    <w:semiHidden/>
    <w:unhideWhenUsed/>
    <w:rsid w:val="005A1D57"/>
  </w:style>
  <w:style w:type="character" w:customStyle="1" w:styleId="Kappaleenoletuskirjasin13">
    <w:name w:val="Kappaleen oletuskirjasin1"/>
    <w:semiHidden/>
    <w:unhideWhenUsed/>
    <w:rsid w:val="00A150BF"/>
  </w:style>
  <w:style w:type="character" w:styleId="Hyperlinkki">
    <w:name w:val="Hyperlink"/>
    <w:basedOn w:val="Kappaleenoletuskirjasin11"/>
    <w:uiPriority w:val="99"/>
    <w:semiHidden/>
    <w:unhideWhenUsed/>
    <w:rsid w:val="00C12229"/>
    <w:rPr>
      <w:color w:val="0000FF" w:themeColor="hyperlink"/>
      <w:u w:val="single"/>
    </w:rPr>
  </w:style>
  <w:style w:type="character" w:styleId="AvattuHyperlinkki">
    <w:name w:val="FollowedHyperlink"/>
    <w:basedOn w:val="Kappaleenoletuskirjasin1"/>
    <w:uiPriority w:val="99"/>
    <w:semiHidden/>
    <w:unhideWhenUsed/>
    <w:rsid w:val="00620B0C"/>
    <w:rPr>
      <w:color w:val="800080" w:themeColor="followedHyperlink"/>
      <w:u w:val="single"/>
    </w:rPr>
  </w:style>
  <w:style w:type="paragraph" w:styleId="Seliteteksti">
    <w:name w:val="Balloon Text"/>
    <w:basedOn w:val="Normaali"/>
    <w:link w:val="SelitetekstiChar"/>
    <w:uiPriority w:val="99"/>
    <w:semiHidden/>
    <w:unhideWhenUsed/>
    <w:rsid w:val="004F091C"/>
    <w:rPr>
      <w:rFonts w:ascii="Tahoma" w:hAnsi="Tahoma" w:cs="Tahoma"/>
      <w:sz w:val="16"/>
      <w:szCs w:val="16"/>
    </w:rPr>
  </w:style>
  <w:style w:type="character" w:customStyle="1" w:styleId="SelitetekstiChar">
    <w:name w:val="Seliteteksti Char"/>
    <w:basedOn w:val="Kappaleenoletusfontti"/>
    <w:link w:val="Seliteteksti"/>
    <w:uiPriority w:val="99"/>
    <w:semiHidden/>
    <w:rsid w:val="004F09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evl.fi/virsikirj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evl.fi/kirkkokasikirja/toim/avioliitto.html"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593</Words>
  <Characters>4804</Characters>
  <Application>Microsoft Office Word</Application>
  <DocSecurity>0</DocSecurity>
  <Lines>40</Lines>
  <Paragraphs>10</Paragraphs>
  <ScaleCrop>false</ScaleCrop>
  <HeadingPairs>
    <vt:vector size="2" baseType="variant">
      <vt:variant>
        <vt:lpstr>Otsikko</vt:lpstr>
      </vt:variant>
      <vt:variant>
        <vt:i4>1</vt:i4>
      </vt:variant>
    </vt:vector>
  </HeadingPairs>
  <TitlesOfParts>
    <vt:vector size="1" baseType="lpstr">
      <vt:lpstr/>
    </vt:vector>
  </TitlesOfParts>
  <Company>kotikone</Company>
  <LinksUpToDate>false</LinksUpToDate>
  <CharactersWithSpaces>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Kaija Huhtanen</dc:creator>
  <cp:lastModifiedBy>Huhtanen Kaija</cp:lastModifiedBy>
  <cp:revision>2</cp:revision>
  <cp:lastPrinted>2016-05-28T12:58:00Z</cp:lastPrinted>
  <dcterms:created xsi:type="dcterms:W3CDTF">2017-08-30T11:38:00Z</dcterms:created>
  <dcterms:modified xsi:type="dcterms:W3CDTF">2017-08-30T11:38:00Z</dcterms:modified>
</cp:coreProperties>
</file>